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C54CB" w14:textId="67B1ABCE" w:rsidR="00217C57" w:rsidRPr="007D5F3A" w:rsidRDefault="00217C57" w:rsidP="000F62E7">
      <w:pPr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3AC550D" wp14:editId="53AC550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D5F3A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3AC54CC" w14:textId="77777777" w:rsidR="00217C57" w:rsidRPr="007D5F3A" w:rsidRDefault="00217C57" w:rsidP="007D5F3A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7D5F3A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3AC54CE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3AC54CF" w14:textId="77777777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3AC54D0" w14:textId="09B91B75" w:rsidR="007D5F3A" w:rsidRPr="007D5F3A" w:rsidRDefault="00477FDC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12</w:t>
      </w:r>
    </w:p>
    <w:p w14:paraId="53AC54D1" w14:textId="36686748" w:rsidR="00217C57" w:rsidRPr="00673222" w:rsidRDefault="00477FDC" w:rsidP="00121EE6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Stanovení hodnoty indikátoru 304 002</w:t>
      </w:r>
    </w:p>
    <w:p w14:paraId="26DFCDB9" w14:textId="0D82CA93" w:rsidR="00AD2DCB" w:rsidRPr="00AD2DCB" w:rsidRDefault="005432FA" w:rsidP="00AD2DCB">
      <w:pPr>
        <w:spacing w:before="360" w:after="160"/>
        <w:jc w:val="center"/>
        <w:rPr>
          <w:rFonts w:eastAsiaTheme="minorHAnsi" w:cs="Arial"/>
          <w:caps/>
          <w:sz w:val="36"/>
          <w:szCs w:val="36"/>
          <w:lang w:val="cs-CZ" w:eastAsia="en-US"/>
        </w:rPr>
      </w:pPr>
      <w:r>
        <w:rPr>
          <w:rFonts w:eastAsiaTheme="minorHAnsi" w:cs="Arial"/>
          <w:caps/>
          <w:sz w:val="36"/>
          <w:szCs w:val="36"/>
          <w:lang w:val="cs-CZ" w:eastAsia="en-US"/>
        </w:rPr>
        <w:t>29</w:t>
      </w:r>
      <w:r w:rsidR="00AD2DCB" w:rsidRPr="00AD2DCB">
        <w:rPr>
          <w:rFonts w:eastAsiaTheme="minorHAnsi" w:cs="Arial"/>
          <w:caps/>
          <w:sz w:val="36"/>
          <w:szCs w:val="36"/>
          <w:lang w:val="cs-CZ" w:eastAsia="en-US"/>
        </w:rPr>
        <w:t xml:space="preserve">. VÝZVA IROP – EGOVERNMENT A KYBERNETICKÁ BEZPEČNOST </w:t>
      </w:r>
      <w:r>
        <w:rPr>
          <w:rFonts w:eastAsiaTheme="minorHAnsi" w:cs="Arial"/>
          <w:caps/>
          <w:sz w:val="36"/>
          <w:szCs w:val="36"/>
          <w:lang w:val="cs-CZ" w:eastAsia="en-US"/>
        </w:rPr>
        <w:t xml:space="preserve">(ITI) </w:t>
      </w:r>
      <w:r w:rsidR="00AD2DCB" w:rsidRPr="00AD2DCB">
        <w:rPr>
          <w:rFonts w:eastAsiaTheme="minorHAnsi" w:cs="Arial"/>
          <w:caps/>
          <w:sz w:val="36"/>
          <w:szCs w:val="36"/>
          <w:lang w:val="cs-CZ" w:eastAsia="en-US"/>
        </w:rPr>
        <w:t>– SC 1.1 (</w:t>
      </w:r>
      <w:r>
        <w:rPr>
          <w:rFonts w:eastAsiaTheme="minorHAnsi" w:cs="Arial"/>
          <w:caps/>
          <w:sz w:val="36"/>
          <w:szCs w:val="36"/>
          <w:lang w:val="cs-CZ" w:eastAsia="en-US"/>
        </w:rPr>
        <w:t>M</w:t>
      </w:r>
      <w:r w:rsidR="00AD2DCB" w:rsidRPr="00AD2DCB">
        <w:rPr>
          <w:rFonts w:eastAsiaTheme="minorHAnsi" w:cs="Arial"/>
          <w:caps/>
          <w:sz w:val="36"/>
          <w:szCs w:val="36"/>
          <w:lang w:val="cs-CZ" w:eastAsia="en-US"/>
        </w:rPr>
        <w:t>RR</w:t>
      </w:r>
      <w:r>
        <w:rPr>
          <w:rFonts w:eastAsiaTheme="minorHAnsi" w:cs="Arial"/>
          <w:caps/>
          <w:sz w:val="36"/>
          <w:szCs w:val="36"/>
          <w:lang w:val="cs-CZ" w:eastAsia="en-US"/>
        </w:rPr>
        <w:t>, PR</w:t>
      </w:r>
      <w:r w:rsidR="00AD2DCB" w:rsidRPr="00AD2DCB">
        <w:rPr>
          <w:rFonts w:eastAsiaTheme="minorHAnsi" w:cs="Arial"/>
          <w:caps/>
          <w:sz w:val="36"/>
          <w:szCs w:val="36"/>
          <w:lang w:val="cs-CZ" w:eastAsia="en-US"/>
        </w:rPr>
        <w:t>)</w:t>
      </w:r>
    </w:p>
    <w:p w14:paraId="53AC54D4" w14:textId="14262418" w:rsidR="007D5F3A" w:rsidRPr="00443446" w:rsidRDefault="007D5F3A" w:rsidP="000F62E7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7D5F3A" w:rsidRPr="00443446" w:rsidSect="000F62E7">
          <w:headerReference w:type="default" r:id="rId12"/>
          <w:footerReference w:type="default" r:id="rId13"/>
          <w:pgSz w:w="11906" w:h="16838"/>
          <w:pgMar w:top="1418" w:right="1133" w:bottom="1418" w:left="993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A35036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211"/>
        <w:gridCol w:w="1134"/>
        <w:gridCol w:w="999"/>
        <w:gridCol w:w="999"/>
        <w:gridCol w:w="999"/>
        <w:gridCol w:w="999"/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 w:rsidR="004C0094" w14:paraId="2A4DF71F" w14:textId="77777777" w:rsidTr="002C0248">
        <w:trPr>
          <w:cantSplit/>
          <w:trHeight w:val="4293"/>
        </w:trPr>
        <w:tc>
          <w:tcPr>
            <w:tcW w:w="2211" w:type="dxa"/>
            <w:vAlign w:val="center"/>
          </w:tcPr>
          <w:p w14:paraId="5115FF04" w14:textId="4B544794" w:rsidR="00477FDC" w:rsidRPr="002C0248" w:rsidRDefault="00477FDC" w:rsidP="004C0094">
            <w:pPr>
              <w:spacing w:before="360" w:after="240"/>
              <w:jc w:val="center"/>
              <w:rPr>
                <w:rFonts w:cs="Arial"/>
                <w:b/>
                <w:bCs/>
                <w:lang w:val="cs-CZ"/>
              </w:rPr>
            </w:pPr>
            <w:r w:rsidRPr="002C0248">
              <w:rPr>
                <w:rFonts w:cs="Arial"/>
                <w:b/>
                <w:bCs/>
                <w:lang w:val="cs-CZ"/>
              </w:rPr>
              <w:lastRenderedPageBreak/>
              <w:t>Název systému</w:t>
            </w:r>
          </w:p>
        </w:tc>
        <w:tc>
          <w:tcPr>
            <w:tcW w:w="1134" w:type="dxa"/>
            <w:vAlign w:val="center"/>
          </w:tcPr>
          <w:p w14:paraId="53E52042" w14:textId="0C9733D5" w:rsidR="00477FDC" w:rsidRPr="002C0248" w:rsidRDefault="00477FDC" w:rsidP="004C0094">
            <w:pPr>
              <w:spacing w:before="360" w:after="240"/>
              <w:jc w:val="center"/>
              <w:rPr>
                <w:rFonts w:cs="Arial"/>
                <w:b/>
                <w:bCs/>
                <w:lang w:val="cs-CZ"/>
              </w:rPr>
            </w:pPr>
            <w:r w:rsidRPr="002C0248">
              <w:rPr>
                <w:rFonts w:cs="Arial"/>
                <w:b/>
                <w:bCs/>
                <w:lang w:val="cs-CZ"/>
              </w:rPr>
              <w:t>Typ systému</w:t>
            </w:r>
            <w:r w:rsidRPr="002C0248">
              <w:rPr>
                <w:rStyle w:val="Znakapoznpodarou"/>
                <w:rFonts w:cs="Arial"/>
                <w:b/>
                <w:bCs/>
                <w:lang w:val="cs-CZ"/>
              </w:rPr>
              <w:footnoteReference w:id="1"/>
            </w:r>
          </w:p>
        </w:tc>
        <w:tc>
          <w:tcPr>
            <w:tcW w:w="999" w:type="dxa"/>
            <w:textDirection w:val="btLr"/>
          </w:tcPr>
          <w:p w14:paraId="18135BB8" w14:textId="3521126B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Fonts w:cs="Arial"/>
                <w:b/>
                <w:bCs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a)</w:t>
            </w:r>
            <w:r w:rsidRPr="00D86EF7">
              <w:rPr>
                <w:rFonts w:cs="Arial"/>
                <w:lang w:val="cs-CZ"/>
              </w:rPr>
              <w:t xml:space="preserve"> fyzická bezpečnost</w:t>
            </w:r>
          </w:p>
        </w:tc>
        <w:tc>
          <w:tcPr>
            <w:tcW w:w="999" w:type="dxa"/>
            <w:textDirection w:val="btLr"/>
          </w:tcPr>
          <w:p w14:paraId="39B27038" w14:textId="11061854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b) nástroj pro ochranu integrity komunikačních sítí</w:t>
            </w:r>
          </w:p>
        </w:tc>
        <w:tc>
          <w:tcPr>
            <w:tcW w:w="999" w:type="dxa"/>
            <w:textDirection w:val="btLr"/>
          </w:tcPr>
          <w:p w14:paraId="0D87EE09" w14:textId="1A35D7A5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c) nástroj pro ověřování identity uživatelů</w:t>
            </w:r>
          </w:p>
        </w:tc>
        <w:tc>
          <w:tcPr>
            <w:tcW w:w="999" w:type="dxa"/>
            <w:textDirection w:val="btLr"/>
          </w:tcPr>
          <w:p w14:paraId="32C39301" w14:textId="3C6BEB9D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d) nástroj pr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o řízení přístupových oprávnění</w:t>
            </w:r>
          </w:p>
        </w:tc>
        <w:tc>
          <w:tcPr>
            <w:tcW w:w="1000" w:type="dxa"/>
            <w:textDirection w:val="btLr"/>
          </w:tcPr>
          <w:p w14:paraId="13EB6EFF" w14:textId="3E94DAED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e) nástroj p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ro ochranu před škodlivým kódem</w:t>
            </w:r>
          </w:p>
        </w:tc>
        <w:tc>
          <w:tcPr>
            <w:tcW w:w="1000" w:type="dxa"/>
            <w:textDirection w:val="btLr"/>
          </w:tcPr>
          <w:p w14:paraId="4A0DFA1D" w14:textId="2D3FD397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 xml:space="preserve">f) nástroj pro zaznamenávání činnosti informačního nebo komunikačního systému, 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jeho uživatelů a administrátorů</w:t>
            </w:r>
          </w:p>
        </w:tc>
        <w:tc>
          <w:tcPr>
            <w:tcW w:w="1000" w:type="dxa"/>
            <w:textDirection w:val="btLr"/>
          </w:tcPr>
          <w:p w14:paraId="1540FD55" w14:textId="601DFB94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g) nástroj pro detekci kyberne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tických bezpečnostních událostí</w:t>
            </w:r>
          </w:p>
        </w:tc>
        <w:tc>
          <w:tcPr>
            <w:tcW w:w="1000" w:type="dxa"/>
            <w:textDirection w:val="btLr"/>
          </w:tcPr>
          <w:p w14:paraId="794374B3" w14:textId="772E2C90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h) nástroj pro sběr a vyhodnocení kyberne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tických bezpečnostních událostí</w:t>
            </w:r>
          </w:p>
        </w:tc>
        <w:tc>
          <w:tcPr>
            <w:tcW w:w="1000" w:type="dxa"/>
            <w:textDirection w:val="btLr"/>
          </w:tcPr>
          <w:p w14:paraId="2BE0FA87" w14:textId="5A9C6D61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i)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 xml:space="preserve"> aplikační bezpečnost</w:t>
            </w:r>
          </w:p>
        </w:tc>
        <w:tc>
          <w:tcPr>
            <w:tcW w:w="1000" w:type="dxa"/>
            <w:textDirection w:val="btLr"/>
          </w:tcPr>
          <w:p w14:paraId="70F7DE7D" w14:textId="08FF6ED7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j)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 xml:space="preserve"> kryptografické prostředky</w:t>
            </w:r>
          </w:p>
        </w:tc>
        <w:tc>
          <w:tcPr>
            <w:tcW w:w="1000" w:type="dxa"/>
            <w:textDirection w:val="btLr"/>
          </w:tcPr>
          <w:p w14:paraId="701F4C41" w14:textId="5606C524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k) nástroj pro zajišťován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í úrovně dostupnosti informací</w:t>
            </w:r>
          </w:p>
        </w:tc>
        <w:tc>
          <w:tcPr>
            <w:tcW w:w="1000" w:type="dxa"/>
            <w:textDirection w:val="btLr"/>
          </w:tcPr>
          <w:p w14:paraId="7BBD5AB6" w14:textId="0ED6170E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 xml:space="preserve">l) bezpečnost 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průmyslových a řídicích systémů</w:t>
            </w:r>
          </w:p>
        </w:tc>
      </w:tr>
      <w:tr w:rsidR="004C0094" w14:paraId="4CBC8C7F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0C0E359C" w14:textId="50529B3B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IS01</w:t>
            </w:r>
          </w:p>
        </w:tc>
        <w:tc>
          <w:tcPr>
            <w:tcW w:w="1134" w:type="dxa"/>
            <w:vAlign w:val="center"/>
          </w:tcPr>
          <w:p w14:paraId="182B50E1" w14:textId="1C03321B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</w:t>
            </w:r>
          </w:p>
        </w:tc>
        <w:tc>
          <w:tcPr>
            <w:tcW w:w="999" w:type="dxa"/>
            <w:vAlign w:val="center"/>
          </w:tcPr>
          <w:p w14:paraId="50CA8BD9" w14:textId="0D9417CF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0563E1F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63DFB9C8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18E728B1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7710CB84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5A5C7027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74762E8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78AA36D8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506F12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65D7825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AD718A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8D8B5A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  <w:tr w:rsidR="004C0094" w14:paraId="450C310C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7866C803" w14:textId="54CB0367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IS02</w:t>
            </w:r>
          </w:p>
        </w:tc>
        <w:tc>
          <w:tcPr>
            <w:tcW w:w="1134" w:type="dxa"/>
            <w:vAlign w:val="center"/>
          </w:tcPr>
          <w:p w14:paraId="1A14202A" w14:textId="33583FDE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</w:t>
            </w:r>
          </w:p>
        </w:tc>
        <w:tc>
          <w:tcPr>
            <w:tcW w:w="999" w:type="dxa"/>
            <w:vAlign w:val="center"/>
          </w:tcPr>
          <w:p w14:paraId="1122B584" w14:textId="643F221B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7B9A3CA6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6715B93E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477072F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FF82A3A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E78D68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CC9C7C3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40166D3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4D25E2F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573E705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A72A2A1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0AD5BEFA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  <w:tr w:rsidR="004C0094" w14:paraId="1EB2A92A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7FC263FC" w14:textId="1E2357CE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IS03</w:t>
            </w:r>
          </w:p>
        </w:tc>
        <w:tc>
          <w:tcPr>
            <w:tcW w:w="1134" w:type="dxa"/>
            <w:vAlign w:val="center"/>
          </w:tcPr>
          <w:p w14:paraId="5F82B773" w14:textId="78DE0222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</w:t>
            </w:r>
          </w:p>
        </w:tc>
        <w:tc>
          <w:tcPr>
            <w:tcW w:w="999" w:type="dxa"/>
            <w:vAlign w:val="center"/>
          </w:tcPr>
          <w:p w14:paraId="34C4AF30" w14:textId="488D0EA5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78819A4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1F098252" w14:textId="5708808E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4AD9517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0E18101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C2EEAFF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EFA16E6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B4D3C5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7D118835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4A363F3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B3E1D26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08F0F34E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  <w:tr w:rsidR="004C0094" w14:paraId="5FA87D46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47108214" w14:textId="75694F6B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IS04</w:t>
            </w:r>
          </w:p>
        </w:tc>
        <w:tc>
          <w:tcPr>
            <w:tcW w:w="1134" w:type="dxa"/>
            <w:vAlign w:val="center"/>
          </w:tcPr>
          <w:p w14:paraId="5F5B2097" w14:textId="305F6F93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</w:t>
            </w:r>
          </w:p>
        </w:tc>
        <w:tc>
          <w:tcPr>
            <w:tcW w:w="999" w:type="dxa"/>
            <w:vAlign w:val="center"/>
          </w:tcPr>
          <w:p w14:paraId="45FE2D34" w14:textId="1BBB2CF1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4318F064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2ECB17A0" w14:textId="5F32AD68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40563329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5F58429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76DBF1AE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ED3A9C7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9252404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0E3768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14636E4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DB47E41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05C4AA6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  <w:tr w:rsidR="004C0094" w14:paraId="7C40236A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5DDABE65" w14:textId="6388946A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KS01</w:t>
            </w:r>
          </w:p>
        </w:tc>
        <w:tc>
          <w:tcPr>
            <w:tcW w:w="1134" w:type="dxa"/>
            <w:vAlign w:val="center"/>
          </w:tcPr>
          <w:p w14:paraId="2BC70BF9" w14:textId="38A6A132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KS</w:t>
            </w:r>
          </w:p>
        </w:tc>
        <w:tc>
          <w:tcPr>
            <w:tcW w:w="999" w:type="dxa"/>
            <w:vAlign w:val="center"/>
          </w:tcPr>
          <w:p w14:paraId="0E231CC9" w14:textId="21F35913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74140FE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40B201CE" w14:textId="3F7F2E4F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07FC186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D3FDAD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5BC2EC5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5F5B175A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49BC517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6E4E4B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6260BE7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CA3803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5779F1DA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</w:tbl>
    <w:p w14:paraId="1A6C1345" w14:textId="59E1A481" w:rsidR="00477FDC" w:rsidRDefault="00D86EF7" w:rsidP="00D86EF7">
      <w:pPr>
        <w:jc w:val="left"/>
        <w:rPr>
          <w:bCs/>
          <w:i/>
          <w:sz w:val="20"/>
          <w:szCs w:val="28"/>
          <w:lang w:val="cs-CZ"/>
        </w:rPr>
      </w:pPr>
      <w:r>
        <w:rPr>
          <w:bCs/>
          <w:i/>
          <w:sz w:val="20"/>
          <w:szCs w:val="28"/>
          <w:lang w:val="cs-CZ"/>
        </w:rPr>
        <w:t>UPOZORNĚNÍ: V tabulce uveden příklad z</w:t>
      </w:r>
      <w:r w:rsidR="004C0094" w:rsidRPr="004C0094">
        <w:rPr>
          <w:bCs/>
          <w:i/>
          <w:sz w:val="20"/>
          <w:szCs w:val="28"/>
          <w:lang w:val="cs-CZ"/>
        </w:rPr>
        <w:t> </w:t>
      </w:r>
      <w:r>
        <w:rPr>
          <w:bCs/>
          <w:i/>
          <w:sz w:val="20"/>
          <w:szCs w:val="28"/>
          <w:lang w:val="cs-CZ"/>
        </w:rPr>
        <w:t>přílohy</w:t>
      </w:r>
      <w:r w:rsidR="004C0094" w:rsidRPr="004C0094">
        <w:rPr>
          <w:bCs/>
          <w:i/>
          <w:sz w:val="20"/>
          <w:szCs w:val="28"/>
          <w:lang w:val="cs-CZ"/>
        </w:rPr>
        <w:t xml:space="preserve"> č. 1 </w:t>
      </w:r>
      <w:r w:rsidR="004C0094">
        <w:rPr>
          <w:bCs/>
          <w:i/>
          <w:sz w:val="20"/>
          <w:szCs w:val="28"/>
          <w:lang w:val="cs-CZ"/>
        </w:rPr>
        <w:t>s</w:t>
      </w:r>
      <w:r w:rsidR="004C0094" w:rsidRPr="004C0094">
        <w:rPr>
          <w:bCs/>
          <w:i/>
          <w:sz w:val="20"/>
          <w:szCs w:val="28"/>
          <w:lang w:val="cs-CZ"/>
        </w:rPr>
        <w:t>pecifických pravidel, část návod na výpočet</w:t>
      </w:r>
      <w:r>
        <w:rPr>
          <w:bCs/>
          <w:i/>
          <w:sz w:val="20"/>
          <w:szCs w:val="28"/>
          <w:lang w:val="cs-CZ"/>
        </w:rPr>
        <w:t>. Žadatel příklad odstraní a vyplní podle projektu.</w:t>
      </w:r>
    </w:p>
    <w:p w14:paraId="4070D4C3" w14:textId="74F865EB" w:rsidR="00D86EF7" w:rsidRPr="004C0094" w:rsidRDefault="00D86EF7" w:rsidP="00D86EF7">
      <w:pPr>
        <w:jc w:val="left"/>
        <w:rPr>
          <w:bCs/>
          <w:i/>
          <w:sz w:val="20"/>
          <w:szCs w:val="28"/>
          <w:lang w:val="cs-CZ"/>
        </w:rPr>
      </w:pPr>
      <w:r>
        <w:rPr>
          <w:bCs/>
          <w:i/>
          <w:sz w:val="20"/>
          <w:szCs w:val="28"/>
          <w:lang w:val="cs-CZ"/>
        </w:rPr>
        <w:t>V případě potřeby přidejte řádky.</w:t>
      </w:r>
    </w:p>
    <w:sectPr w:rsidR="00D86EF7" w:rsidRPr="004C0094" w:rsidSect="00477FD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C5511" w14:textId="77777777" w:rsidR="00780D83" w:rsidRDefault="00780D83" w:rsidP="0002626A">
      <w:pPr>
        <w:spacing w:before="0" w:after="0" w:line="240" w:lineRule="auto"/>
      </w:pPr>
      <w:r>
        <w:separator/>
      </w:r>
    </w:p>
  </w:endnote>
  <w:endnote w:type="continuationSeparator" w:id="0">
    <w:p w14:paraId="53AC5512" w14:textId="77777777" w:rsidR="00780D83" w:rsidRDefault="00780D83" w:rsidP="0002626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7D5F3A" w:rsidRPr="00E47FC1" w14:paraId="53AC551C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AC5517" w14:textId="77777777" w:rsidR="007D5F3A" w:rsidRPr="00E47FC1" w:rsidRDefault="007D5F3A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8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9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A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3AC551B" w14:textId="77777777" w:rsidR="007D5F3A" w:rsidRPr="00E47FC1" w:rsidRDefault="007D5F3A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53AC551D" w14:textId="77777777" w:rsidR="007D5F3A" w:rsidRDefault="007D5F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5522" w14:textId="77777777" w:rsidR="00375920" w:rsidRDefault="0037592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7346412"/>
      <w:docPartObj>
        <w:docPartGallery w:val="Page Numbers (Bottom of Page)"/>
        <w:docPartUnique/>
      </w:docPartObj>
    </w:sdtPr>
    <w:sdtEndPr/>
    <w:sdtContent>
      <w:p w14:paraId="1F1BCD26" w14:textId="46D92A42" w:rsidR="000F62E7" w:rsidRDefault="000F62E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EF7" w:rsidRPr="00D86EF7">
          <w:rPr>
            <w:noProof/>
            <w:lang w:val="cs-CZ"/>
          </w:rPr>
          <w:t>3</w:t>
        </w:r>
        <w:r>
          <w:fldChar w:fldCharType="end"/>
        </w:r>
      </w:p>
    </w:sdtContent>
  </w:sdt>
  <w:p w14:paraId="53AC5524" w14:textId="77777777" w:rsidR="0002626A" w:rsidRDefault="0002626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47471434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DC20DBB" w14:textId="74EAB6C8" w:rsidR="00976A78" w:rsidRPr="00976A78" w:rsidRDefault="00976A78">
            <w:pPr>
              <w:pStyle w:val="Zpat"/>
              <w:jc w:val="right"/>
              <w:rPr>
                <w:sz w:val="18"/>
                <w:szCs w:val="18"/>
              </w:rPr>
            </w:pPr>
            <w:r w:rsidRPr="00976A78">
              <w:rPr>
                <w:sz w:val="18"/>
                <w:szCs w:val="18"/>
                <w:lang w:val="cs-CZ"/>
              </w:rPr>
              <w:t xml:space="preserve">Stránka </w:t>
            </w:r>
            <w:r w:rsidRPr="00976A78">
              <w:rPr>
                <w:b/>
                <w:bCs/>
                <w:sz w:val="18"/>
                <w:szCs w:val="18"/>
              </w:rPr>
              <w:fldChar w:fldCharType="begin"/>
            </w:r>
            <w:r w:rsidRPr="00976A78">
              <w:rPr>
                <w:b/>
                <w:bCs/>
                <w:sz w:val="18"/>
                <w:szCs w:val="18"/>
              </w:rPr>
              <w:instrText>PAGE</w:instrText>
            </w:r>
            <w:r w:rsidRPr="00976A78">
              <w:rPr>
                <w:b/>
                <w:bCs/>
                <w:sz w:val="18"/>
                <w:szCs w:val="18"/>
              </w:rPr>
              <w:fldChar w:fldCharType="separate"/>
            </w:r>
            <w:r w:rsidR="00081A67">
              <w:rPr>
                <w:b/>
                <w:bCs/>
                <w:noProof/>
                <w:sz w:val="18"/>
                <w:szCs w:val="18"/>
              </w:rPr>
              <w:t>2</w:t>
            </w:r>
            <w:r w:rsidRPr="00976A78">
              <w:rPr>
                <w:b/>
                <w:bCs/>
                <w:sz w:val="18"/>
                <w:szCs w:val="18"/>
              </w:rPr>
              <w:fldChar w:fldCharType="end"/>
            </w:r>
            <w:r w:rsidRPr="00976A78">
              <w:rPr>
                <w:sz w:val="18"/>
                <w:szCs w:val="18"/>
                <w:lang w:val="cs-CZ"/>
              </w:rPr>
              <w:t xml:space="preserve"> z </w:t>
            </w:r>
            <w:r w:rsidRPr="00976A78">
              <w:rPr>
                <w:b/>
                <w:bCs/>
                <w:sz w:val="18"/>
                <w:szCs w:val="18"/>
              </w:rPr>
              <w:fldChar w:fldCharType="begin"/>
            </w:r>
            <w:r w:rsidRPr="00976A78">
              <w:rPr>
                <w:b/>
                <w:bCs/>
                <w:sz w:val="18"/>
                <w:szCs w:val="18"/>
              </w:rPr>
              <w:instrText>NUMPAGES</w:instrText>
            </w:r>
            <w:r w:rsidRPr="00976A78">
              <w:rPr>
                <w:b/>
                <w:bCs/>
                <w:sz w:val="18"/>
                <w:szCs w:val="18"/>
              </w:rPr>
              <w:fldChar w:fldCharType="separate"/>
            </w:r>
            <w:r w:rsidR="00081A67">
              <w:rPr>
                <w:b/>
                <w:bCs/>
                <w:noProof/>
                <w:sz w:val="18"/>
                <w:szCs w:val="18"/>
              </w:rPr>
              <w:t>2</w:t>
            </w:r>
            <w:r w:rsidRPr="00976A7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7" w14:textId="77777777" w:rsidR="00375920" w:rsidRPr="00976A78" w:rsidRDefault="00375920">
    <w:pPr>
      <w:pStyle w:val="Zpa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C550F" w14:textId="77777777" w:rsidR="00780D83" w:rsidRDefault="00780D83" w:rsidP="0002626A">
      <w:pPr>
        <w:spacing w:before="0" w:after="0" w:line="240" w:lineRule="auto"/>
      </w:pPr>
      <w:r>
        <w:separator/>
      </w:r>
    </w:p>
  </w:footnote>
  <w:footnote w:type="continuationSeparator" w:id="0">
    <w:p w14:paraId="53AC5510" w14:textId="77777777" w:rsidR="00780D83" w:rsidRDefault="00780D83" w:rsidP="0002626A">
      <w:pPr>
        <w:spacing w:before="0" w:after="0" w:line="240" w:lineRule="auto"/>
      </w:pPr>
      <w:r>
        <w:continuationSeparator/>
      </w:r>
    </w:p>
  </w:footnote>
  <w:footnote w:id="1">
    <w:p w14:paraId="1FAC2EEC" w14:textId="23B64FD4" w:rsidR="00477FDC" w:rsidRPr="00D86EF7" w:rsidRDefault="00477FDC">
      <w:pPr>
        <w:pStyle w:val="Textpoznpodarou"/>
        <w:rPr>
          <w:lang w:val="cs-CZ"/>
        </w:rPr>
      </w:pPr>
      <w:r w:rsidRPr="00D86EF7">
        <w:rPr>
          <w:rStyle w:val="Znakapoznpodarou"/>
          <w:lang w:val="cs-CZ"/>
        </w:rPr>
        <w:footnoteRef/>
      </w:r>
      <w:r w:rsidRPr="00D86EF7">
        <w:rPr>
          <w:lang w:val="cs-CZ"/>
        </w:rPr>
        <w:t xml:space="preserve"> Uveďte vždy jednu z možností – KII/VIS/ISZS/IS/KS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5514" w14:textId="77777777" w:rsidR="007D5F3A" w:rsidRDefault="007D5F3A" w:rsidP="008A17FD">
    <w:pPr>
      <w:pStyle w:val="Zhlav"/>
      <w:jc w:val="center"/>
    </w:pPr>
  </w:p>
  <w:p w14:paraId="53AC5515" w14:textId="77777777" w:rsidR="007D5F3A" w:rsidRDefault="007D5F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5520" w14:textId="77777777" w:rsidR="00375920" w:rsidRDefault="003759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5521" w14:textId="77777777" w:rsidR="00375920" w:rsidRDefault="0037592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5525" w14:textId="6FDE561C" w:rsidR="00375920" w:rsidRDefault="00477FDC" w:rsidP="00477FDC">
    <w:pPr>
      <w:pStyle w:val="Zhlav"/>
      <w:tabs>
        <w:tab w:val="clear" w:pos="4536"/>
        <w:tab w:val="clear" w:pos="9072"/>
        <w:tab w:val="center" w:pos="7088"/>
        <w:tab w:val="right" w:pos="14004"/>
      </w:tabs>
    </w:pPr>
    <w:r>
      <w:rPr>
        <w:noProof/>
        <w:lang w:val="cs-CZ" w:eastAsia="cs-CZ"/>
      </w:rPr>
      <w:t xml:space="preserve">                                    </w:t>
    </w:r>
    <w:r w:rsidR="00A02630">
      <w:rPr>
        <w:noProof/>
        <w:lang w:val="cs-CZ" w:eastAsia="cs-CZ"/>
      </w:rPr>
      <w:drawing>
        <wp:inline distT="0" distB="0" distL="0" distR="0" wp14:anchorId="4D12DC3C" wp14:editId="48EC904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799283">
    <w:abstractNumId w:val="1"/>
  </w:num>
  <w:num w:numId="2" w16cid:durableId="693769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trackRevision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2626A"/>
    <w:rsid w:val="00081A67"/>
    <w:rsid w:val="000F62E7"/>
    <w:rsid w:val="00117F38"/>
    <w:rsid w:val="00121EE6"/>
    <w:rsid w:val="00163E62"/>
    <w:rsid w:val="00170CB0"/>
    <w:rsid w:val="001C19AC"/>
    <w:rsid w:val="001C4740"/>
    <w:rsid w:val="00217C57"/>
    <w:rsid w:val="002C0248"/>
    <w:rsid w:val="00375920"/>
    <w:rsid w:val="00424A3D"/>
    <w:rsid w:val="00453433"/>
    <w:rsid w:val="00454963"/>
    <w:rsid w:val="00477FDC"/>
    <w:rsid w:val="00490475"/>
    <w:rsid w:val="004C0094"/>
    <w:rsid w:val="00523284"/>
    <w:rsid w:val="005432FA"/>
    <w:rsid w:val="0056765A"/>
    <w:rsid w:val="00673222"/>
    <w:rsid w:val="006A0394"/>
    <w:rsid w:val="00780D83"/>
    <w:rsid w:val="007D5F3A"/>
    <w:rsid w:val="007F6FF3"/>
    <w:rsid w:val="008659FB"/>
    <w:rsid w:val="00976A78"/>
    <w:rsid w:val="009A28F1"/>
    <w:rsid w:val="00A02630"/>
    <w:rsid w:val="00A04760"/>
    <w:rsid w:val="00A35036"/>
    <w:rsid w:val="00A626E4"/>
    <w:rsid w:val="00AA4ED6"/>
    <w:rsid w:val="00AD2DCB"/>
    <w:rsid w:val="00B10E38"/>
    <w:rsid w:val="00B35E2C"/>
    <w:rsid w:val="00BA13DB"/>
    <w:rsid w:val="00C34A95"/>
    <w:rsid w:val="00C452C4"/>
    <w:rsid w:val="00C6518A"/>
    <w:rsid w:val="00CF7C92"/>
    <w:rsid w:val="00D41D0F"/>
    <w:rsid w:val="00D86EF7"/>
    <w:rsid w:val="00E10D4E"/>
    <w:rsid w:val="00F3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3AC54C5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7D5F3A"/>
    <w:rPr>
      <w:rFonts w:cs="Times New Roman"/>
    </w:rPr>
  </w:style>
  <w:style w:type="table" w:customStyle="1" w:styleId="Mkatabulky1">
    <w:name w:val="Mřížka tabulky1"/>
    <w:basedOn w:val="Normlntabulka"/>
    <w:next w:val="Mkatabulky"/>
    <w:uiPriority w:val="59"/>
    <w:rsid w:val="00477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77FDC"/>
    <w:pPr>
      <w:spacing w:before="0"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77FDC"/>
    <w:rPr>
      <w:rFonts w:ascii="Arial" w:eastAsiaTheme="minorEastAsia" w:hAnsi="Arial"/>
      <w:sz w:val="20"/>
      <w:szCs w:val="20"/>
      <w:lang w:val="en-US" w:eastAsia="zh-CN"/>
    </w:rPr>
  </w:style>
  <w:style w:type="character" w:styleId="Znakapoznpodarou">
    <w:name w:val="footnote reference"/>
    <w:basedOn w:val="Standardnpsmoodstavce"/>
    <w:uiPriority w:val="99"/>
    <w:semiHidden/>
    <w:unhideWhenUsed/>
    <w:rsid w:val="00477FDC"/>
    <w:rPr>
      <w:vertAlign w:val="superscript"/>
    </w:rPr>
  </w:style>
  <w:style w:type="character" w:styleId="PromnnHTML">
    <w:name w:val="HTML Variable"/>
    <w:basedOn w:val="Standardnpsmoodstavce"/>
    <w:uiPriority w:val="99"/>
    <w:semiHidden/>
    <w:unhideWhenUsed/>
    <w:rsid w:val="00477FDC"/>
    <w:rPr>
      <w:i/>
      <w:iCs/>
    </w:rPr>
  </w:style>
  <w:style w:type="paragraph" w:styleId="Revize">
    <w:name w:val="Revision"/>
    <w:hidden/>
    <w:uiPriority w:val="99"/>
    <w:semiHidden/>
    <w:rsid w:val="00A35036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14A410-AD2C-4CAE-AEB1-8BD688EF13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BACFBE-BE5D-45E3-BF63-7B994BC0AE6D}">
  <ds:schemaRefs>
    <ds:schemaRef ds:uri="96f83003-48fd-4f52-836f-d78a4dd9c06d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1631E7E-AA3D-4E77-BD3D-56A380B1F9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A69490-5314-44A1-843C-7B6AC7B83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Projsová Ivana</cp:lastModifiedBy>
  <cp:revision>4</cp:revision>
  <dcterms:created xsi:type="dcterms:W3CDTF">2022-11-08T12:41:00Z</dcterms:created>
  <dcterms:modified xsi:type="dcterms:W3CDTF">2023-03-30T09:13:00Z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